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57" w:rsidRDefault="00A03657" w:rsidP="006F45BF">
      <w:pPr>
        <w:jc w:val="center"/>
        <w:rPr>
          <w:color w:val="000000"/>
        </w:rPr>
      </w:pPr>
      <w:r>
        <w:rPr>
          <w:color w:val="000000"/>
        </w:rPr>
        <w:t xml:space="preserve">ПОЛОЖЕНИЕ О СОВЕТЕ МОЛОДЫХ АДВОКАТОВ  </w:t>
      </w:r>
    </w:p>
    <w:p w:rsidR="00A03657" w:rsidRDefault="00A03657" w:rsidP="006F45BF">
      <w:pPr>
        <w:jc w:val="center"/>
        <w:rPr>
          <w:color w:val="000000"/>
        </w:rPr>
      </w:pPr>
      <w:r>
        <w:rPr>
          <w:color w:val="000000"/>
        </w:rPr>
        <w:t>ПРИ АДВОКАТСКОЙ ПАЛАТЕ СМОЛЕНСКОЙ ОБЛАСТИ</w:t>
      </w:r>
    </w:p>
    <w:p w:rsidR="00A03657" w:rsidRDefault="00A03657" w:rsidP="006F45BF"/>
    <w:p w:rsidR="00A03657" w:rsidRDefault="00A03657" w:rsidP="006F45BF">
      <w:pPr>
        <w:ind w:firstLine="567"/>
        <w:jc w:val="both"/>
      </w:pPr>
      <w:r>
        <w:t xml:space="preserve">Положение о Совете молодых адвокатов при Адвокатской палате Смоленской области разработано в соответствии с нормами Федерального закона от 31 мая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 63-ФЗ «Об адвокатской деятельности и адвокатуре в РФ» и Уставом Адвокатской палаты Смоленской области. Положение определяет цели и задачи создания, порядок организации и деятельности Совета молодых адвокатов при Адвокатской палате Смоленской области.</w:t>
      </w:r>
    </w:p>
    <w:p w:rsidR="00A03657" w:rsidRDefault="00A03657" w:rsidP="006F45BF">
      <w:pPr>
        <w:jc w:val="both"/>
      </w:pPr>
    </w:p>
    <w:p w:rsidR="00A03657" w:rsidRDefault="00A03657" w:rsidP="006F45BF">
      <w:pPr>
        <w:jc w:val="center"/>
      </w:pPr>
      <w:r>
        <w:t>1. Общие положения</w:t>
      </w:r>
    </w:p>
    <w:p w:rsidR="00A03657" w:rsidRDefault="00A03657" w:rsidP="006F45BF">
      <w:pPr>
        <w:ind w:firstLine="567"/>
        <w:jc w:val="both"/>
      </w:pPr>
    </w:p>
    <w:p w:rsidR="00A03657" w:rsidRDefault="00A03657" w:rsidP="006F45BF">
      <w:pPr>
        <w:ind w:firstLine="567"/>
        <w:jc w:val="both"/>
      </w:pPr>
      <w:r>
        <w:t>1.1. Совет молодых адвокатов (далее СМА) создается при Адвокатской палате Смоленской области (далее АП СО) как постоянно действующий общественный орган, представляющий интересы молодых адвокатов, с целью эффективного участия молодых адвокатов в реализации мероприятий АП СО, ФПА РФ,  решений Совета АП СО и Совета ФПА РФ.</w:t>
      </w:r>
    </w:p>
    <w:p w:rsidR="00A03657" w:rsidRDefault="00A03657" w:rsidP="006F45BF">
      <w:pPr>
        <w:ind w:firstLine="567"/>
        <w:jc w:val="both"/>
      </w:pPr>
      <w:r>
        <w:t xml:space="preserve">1.2. СМА создается решением Совета АП СО на неопределенный срок. </w:t>
      </w:r>
    </w:p>
    <w:p w:rsidR="00A03657" w:rsidRDefault="00A03657" w:rsidP="006F45BF">
      <w:pPr>
        <w:ind w:firstLine="567"/>
        <w:jc w:val="both"/>
      </w:pPr>
      <w:r>
        <w:t xml:space="preserve">1.3. Под молодыми адвокатами в рамках настоящего Положения понимаются адвокаты, состоящие в реестре адвокатов Смоленской области, со стажем адвокатской деятельности не более </w:t>
      </w:r>
      <w:r w:rsidRPr="005A716E">
        <w:rPr>
          <w:u w:val="single"/>
        </w:rPr>
        <w:t>6 лет</w:t>
      </w:r>
      <w:r>
        <w:t xml:space="preserve"> и не достигшие возраста </w:t>
      </w:r>
      <w:r w:rsidRPr="005A716E">
        <w:rPr>
          <w:u w:val="single"/>
        </w:rPr>
        <w:t>36 лет</w:t>
      </w:r>
      <w:r>
        <w:t>.</w:t>
      </w:r>
    </w:p>
    <w:p w:rsidR="00A03657" w:rsidRDefault="00A03657" w:rsidP="006F45BF">
      <w:pPr>
        <w:ind w:firstLine="567"/>
        <w:jc w:val="both"/>
      </w:pPr>
      <w:r>
        <w:t>1.4. СМА не является юридическим лицом. Участие молодых адвокатов в деятельности СМА осуществляется добровольно на общественных началах.</w:t>
      </w:r>
    </w:p>
    <w:p w:rsidR="00A03657" w:rsidRDefault="00A03657" w:rsidP="006F45BF">
      <w:pPr>
        <w:ind w:firstLine="567"/>
        <w:jc w:val="both"/>
      </w:pPr>
      <w:r>
        <w:t xml:space="preserve">1.5. СМА осуществляет свою деятельность во взаимодействии с органами управления АП СО. </w:t>
      </w:r>
    </w:p>
    <w:p w:rsidR="00A03657" w:rsidRDefault="00A03657" w:rsidP="006F45BF">
      <w:pPr>
        <w:ind w:firstLine="567"/>
        <w:jc w:val="both"/>
      </w:pPr>
      <w:r>
        <w:t>1.6. В своей деятельности СМА руководствуется Федеральным законом «Об адвокатской деятельности и адвокатуре в РФ», Кодексом профессиональной этики адвоката, иными нормативными актами в сфере адвокатуры, решениями Всероссийского съезда адвокатов, решениями и разъяснениями Совета ФПА РФ, решениями и разъяснениями Совета ФПА РФ, решениями общего собрания адвокатов Смоленской области, решениями и разъяснениями Совета АП СО, а также настоящим Положением.</w:t>
      </w:r>
    </w:p>
    <w:p w:rsidR="00A03657" w:rsidRDefault="00A03657" w:rsidP="006F45BF">
      <w:pPr>
        <w:ind w:firstLine="567"/>
        <w:jc w:val="both"/>
      </w:pPr>
      <w:r>
        <w:t>1.7. Организационно-методическое и материально-техническое обеспечение деятельности СМА (предоставление помещений для заседаний Совета, оргтехники, канцелярских товаров и т.д.) осуществляется Адвокатской палатой Смоленской области.</w:t>
      </w:r>
    </w:p>
    <w:p w:rsidR="00A03657" w:rsidRDefault="00A03657" w:rsidP="006F45BF">
      <w:pPr>
        <w:ind w:firstLine="567"/>
        <w:jc w:val="both"/>
      </w:pPr>
      <w:r>
        <w:t xml:space="preserve">1.8. Местонахождение Совета молодых адвокатов: </w:t>
      </w:r>
      <w:smartTag w:uri="urn:schemas-microsoft-com:office:smarttags" w:element="metricconverter">
        <w:smartTagPr>
          <w:attr w:name="ProductID" w:val="214000, г"/>
        </w:smartTagPr>
        <w:r>
          <w:t>214000, г</w:t>
        </w:r>
      </w:smartTag>
      <w:r>
        <w:t xml:space="preserve">. Смоленск, ул. Большая Советская, д. 13.  </w:t>
      </w:r>
    </w:p>
    <w:p w:rsidR="00A03657" w:rsidRDefault="00A03657" w:rsidP="006F45BF">
      <w:pPr>
        <w:jc w:val="both"/>
      </w:pPr>
    </w:p>
    <w:p w:rsidR="00A03657" w:rsidRDefault="00A03657" w:rsidP="006F45BF">
      <w:pPr>
        <w:jc w:val="center"/>
      </w:pPr>
      <w:r>
        <w:t>2. Цели и задачи деятельности Совета молодых адвокатов</w:t>
      </w:r>
    </w:p>
    <w:p w:rsidR="00A03657" w:rsidRDefault="00A03657" w:rsidP="006F45BF">
      <w:pPr>
        <w:jc w:val="both"/>
      </w:pPr>
    </w:p>
    <w:p w:rsidR="00A03657" w:rsidRDefault="00A03657" w:rsidP="006F45BF">
      <w:pPr>
        <w:ind w:firstLine="567"/>
        <w:jc w:val="both"/>
      </w:pPr>
      <w:r>
        <w:t>2.1. СМА при Адвокатской палате Смоленской области создается в целях:</w:t>
      </w:r>
    </w:p>
    <w:p w:rsidR="00A03657" w:rsidRDefault="00A03657" w:rsidP="006F45BF">
      <w:pPr>
        <w:ind w:firstLine="567"/>
        <w:jc w:val="both"/>
      </w:pPr>
      <w:r>
        <w:t>2.1.1. объединения и саморегулирования деятельности молодых адвокатов стажеров и помощников адвокатов, получения ими навыков самостоятельной профессиональной и общественной деятельности;</w:t>
      </w:r>
    </w:p>
    <w:p w:rsidR="00A03657" w:rsidRDefault="00A03657" w:rsidP="006F45BF">
      <w:pPr>
        <w:ind w:firstLine="567"/>
        <w:jc w:val="both"/>
      </w:pPr>
      <w:r>
        <w:t>2.1.2. укрепления авторитета адвокатского сообщества, сохранения и развития традиций российской адвокатуры и адвокатуры Смоленской области, поддержания высоких нравственно-этических стандартов адвокатской профессии;</w:t>
      </w:r>
    </w:p>
    <w:p w:rsidR="00A03657" w:rsidRDefault="00A03657" w:rsidP="006F45BF">
      <w:pPr>
        <w:ind w:firstLine="567"/>
        <w:jc w:val="both"/>
      </w:pPr>
      <w:r>
        <w:t>2.1.3. представления интересов молодых адвокатов в органах управления АП СО, иных органах и организациях;</w:t>
      </w:r>
    </w:p>
    <w:p w:rsidR="00A03657" w:rsidRDefault="00A03657" w:rsidP="006F45BF">
      <w:pPr>
        <w:ind w:firstLine="567"/>
        <w:jc w:val="both"/>
      </w:pPr>
      <w:r>
        <w:t>2.1.4. содействия Совету АП СО в решении задач по повышению профессионального уровня молодых адвокатов;</w:t>
      </w:r>
    </w:p>
    <w:p w:rsidR="00A03657" w:rsidRDefault="00A03657" w:rsidP="006F45BF">
      <w:pPr>
        <w:ind w:firstLine="567"/>
        <w:jc w:val="both"/>
      </w:pPr>
      <w:r>
        <w:t>2.1.5. повышения социальной активности молодых адвокатов, активизации участия молодых адвокатов в мероприятиях, проводимых АП СО и ФПА РФ;</w:t>
      </w:r>
    </w:p>
    <w:p w:rsidR="00A03657" w:rsidRDefault="00A03657" w:rsidP="006F45BF">
      <w:pPr>
        <w:ind w:firstLine="567"/>
        <w:jc w:val="both"/>
      </w:pPr>
      <w:r>
        <w:t>2.1.7. развития межрегиональных и международных связей молодых адвокатов.</w:t>
      </w:r>
    </w:p>
    <w:p w:rsidR="00A03657" w:rsidRDefault="00A03657" w:rsidP="006F45BF">
      <w:pPr>
        <w:ind w:firstLine="567"/>
        <w:jc w:val="both"/>
      </w:pPr>
      <w:r>
        <w:t>2.2. Для достижения указанных в п. 2.1. настоящего Положения целей СМА решает следующие задачи:</w:t>
      </w:r>
    </w:p>
    <w:p w:rsidR="00A03657" w:rsidRDefault="00A03657" w:rsidP="006F45BF">
      <w:pPr>
        <w:ind w:firstLine="567"/>
        <w:jc w:val="both"/>
      </w:pPr>
      <w:r>
        <w:t>2.2.1. участвует в разработке и реализации учебно-образовательных проектов и программ, направленных на повышение квалификации молодых адвокатов, в организации и проведении мероприятий по повышению профессионального уровня молодых адвокатов и стажеров, в проведении научно-практических конференций, семинаров, круглых столов и иных мероприятий в целях повышения квалификации адвокатов;</w:t>
      </w:r>
    </w:p>
    <w:p w:rsidR="00A03657" w:rsidRDefault="00A03657" w:rsidP="006F45BF">
      <w:pPr>
        <w:ind w:firstLine="567"/>
        <w:jc w:val="both"/>
      </w:pPr>
      <w:r>
        <w:t xml:space="preserve">2.2.2. организует обмен информацией по основным направлениям деятельности молодых адвокатов;  </w:t>
      </w:r>
    </w:p>
    <w:p w:rsidR="00A03657" w:rsidRDefault="00A03657" w:rsidP="006F45BF">
      <w:pPr>
        <w:ind w:firstLine="567"/>
        <w:jc w:val="both"/>
      </w:pPr>
      <w:r>
        <w:t>2.2.3. поддерживает и реализует социальные проекты и инициативы молодых адвокатов;</w:t>
      </w:r>
    </w:p>
    <w:p w:rsidR="00A03657" w:rsidRDefault="00A03657" w:rsidP="006F45BF">
      <w:pPr>
        <w:ind w:firstLine="567"/>
        <w:jc w:val="both"/>
      </w:pPr>
      <w:r>
        <w:t>2.2.4. развивает связи с советами молодых адвокатов других субъектов РФ, иностранных государств; организует проведение совместных мероприятий;</w:t>
      </w:r>
    </w:p>
    <w:p w:rsidR="00A03657" w:rsidRDefault="00A03657" w:rsidP="006F45BF">
      <w:pPr>
        <w:ind w:firstLine="567"/>
        <w:jc w:val="both"/>
      </w:pPr>
      <w:r>
        <w:t>2.2.5. участвует в организации и проведении АП СО культурно- и спортивно-массовых мероприятий.</w:t>
      </w:r>
    </w:p>
    <w:p w:rsidR="00A03657" w:rsidRDefault="00A03657" w:rsidP="006F45BF">
      <w:pPr>
        <w:ind w:firstLine="567"/>
        <w:jc w:val="both"/>
      </w:pPr>
      <w:r>
        <w:t>2.3. В целях осуществления своей деятельности Совет имеет право:</w:t>
      </w:r>
    </w:p>
    <w:p w:rsidR="00A03657" w:rsidRDefault="00A03657" w:rsidP="006F45BF">
      <w:pPr>
        <w:ind w:firstLine="567"/>
        <w:jc w:val="both"/>
      </w:pPr>
      <w:r>
        <w:t>- привлекать к своей работе молодых адвокатов АП СО, стажеров и помощников адвокатов Смоленской области для реализации задач, предусмотренных настоящим Положением;</w:t>
      </w:r>
    </w:p>
    <w:p w:rsidR="00A03657" w:rsidRDefault="00A03657" w:rsidP="006F45BF">
      <w:pPr>
        <w:ind w:firstLine="567"/>
        <w:jc w:val="both"/>
      </w:pPr>
      <w:r>
        <w:t>- создавать комиссии и рабочие группы СМА по направлениям и вопросам деятельности Совета;</w:t>
      </w:r>
    </w:p>
    <w:p w:rsidR="00A03657" w:rsidRDefault="00A03657" w:rsidP="006F45BF">
      <w:pPr>
        <w:ind w:firstLine="567"/>
        <w:jc w:val="both"/>
      </w:pPr>
      <w:r>
        <w:t>- совместно с Советом АП СО участвовать в разработке и реализации учебно-образовательных и иных проектов и программ;</w:t>
      </w:r>
    </w:p>
    <w:p w:rsidR="00A03657" w:rsidRDefault="00A03657" w:rsidP="006F45BF">
      <w:pPr>
        <w:ind w:firstLine="567"/>
        <w:jc w:val="both"/>
      </w:pPr>
      <w:r>
        <w:t>- вносить в установленном порядке на рассмотрение Совета АП СО предложения по вопросам деятельности СМА;</w:t>
      </w:r>
    </w:p>
    <w:p w:rsidR="00A03657" w:rsidRPr="003F5FA3" w:rsidRDefault="00A03657" w:rsidP="006F45BF">
      <w:pPr>
        <w:ind w:firstLine="567"/>
        <w:jc w:val="both"/>
      </w:pPr>
      <w:r w:rsidRPr="003F5FA3">
        <w:t>- выступать с инициативами по вопросам научной и общественной жизни, относящимся к сфере деятельности СМА;</w:t>
      </w:r>
    </w:p>
    <w:p w:rsidR="00A03657" w:rsidRPr="003F5FA3" w:rsidRDefault="00A03657" w:rsidP="006F45BF">
      <w:pPr>
        <w:ind w:firstLine="567"/>
        <w:jc w:val="both"/>
      </w:pPr>
      <w:r w:rsidRPr="003F5FA3">
        <w:t>- участвовать в международных, общероссийских, межрегиональных, региональных и иных проектах и программах, для решения задач, предусмотренных настоящим Положением;</w:t>
      </w:r>
    </w:p>
    <w:p w:rsidR="00A03657" w:rsidRDefault="00A03657" w:rsidP="006F45BF">
      <w:pPr>
        <w:ind w:firstLine="567"/>
        <w:jc w:val="both"/>
      </w:pPr>
      <w:r>
        <w:t>-организовывать научно-образовательные, культурные, спортивные, оздоровительные мероприятия, выставки, конкурсы и пр.;</w:t>
      </w:r>
    </w:p>
    <w:p w:rsidR="00A03657" w:rsidRDefault="00A03657" w:rsidP="006F45BF">
      <w:pPr>
        <w:ind w:firstLine="567"/>
        <w:jc w:val="both"/>
      </w:pPr>
      <w:r>
        <w:t>- совершать иные действия, направленные на реализацию целей деятельности СМА, не противоречащие действующему законодательству.</w:t>
      </w:r>
    </w:p>
    <w:p w:rsidR="00A03657" w:rsidRDefault="00A03657" w:rsidP="006F45BF">
      <w:pPr>
        <w:tabs>
          <w:tab w:val="left" w:pos="567"/>
        </w:tabs>
        <w:ind w:firstLine="567"/>
        <w:jc w:val="both"/>
        <w:rPr>
          <w:color w:val="FF0000"/>
        </w:rPr>
      </w:pP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3. Общее собрание Совета молодых адвокатов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3.1. Высшим органом, объединяющим молодых адвокатов для реализации задач СМА, является общее собрание молодых адвокатов.</w:t>
      </w:r>
    </w:p>
    <w:p w:rsidR="00A03657" w:rsidRPr="003F5FA3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3.2. Общее собрание считается правомочным принимать решения, если на </w:t>
      </w:r>
      <w:r w:rsidRPr="003F5FA3">
        <w:t>его заседании присутствует более половины молодых адвокато</w:t>
      </w:r>
      <w:r>
        <w:t>в</w:t>
      </w:r>
      <w:r w:rsidRPr="003F5FA3">
        <w:t xml:space="preserve">. 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3.3. Решения на общем собрании принимаются простым большинством открытым голосованием.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3.4. Очередное (отчетно-выборное) общее собрание молодых адвокатов созывается не реже 1 раза в год по инициативе председателя СМА. Дата и время проведения и повестка очередного общего собрания определяются СМА по предложению председателя СМА.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3.5. В любое время, но не ранее 3 месяцев после проведения очередного общего собрания, может быть созвана внеочередное общее собрание. Внеочередное общее собрание созывается по инициативе президента АП СО либо председателя СМА, принятого на основании решения членов СМА.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3.6. На первом общем собрании молодых адвокатов утверждается состав СМА, избирается председатель СМА из числа предложенных президентом АП СО и принимается Регламент СМА, который утверждается Советом АП СО. 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3.7. К исключительной компетенции общего собрания молодых адвокатов относится решение следующих вопросов: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определение приоритетных направлений деятельности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внесение изменений и дополнений в положение о СМА, утверждение положения о СМА в новой редакции;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утверждение отчета о деятельности СМА по итогам года;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решение вопроса о досрочном приостановлении полномочий действующего председателя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избрание председателя совета молодых адвокатов из числа членов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– избрание членов СМА.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3.8. Решения по вопросам, отнесенным к компетенции общего собрания молодых адвокатов, принимаются простым большинством голосов присутствующих.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3.9. В перерывах деятельности общего собрания молодых адвокатов на постоянной основе в качестве исполнительного и координирующего органа действует Совет молодых адвокатов.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3.10. К компетенции СМА относится решение всех вопросов, направленных на реализацию задач, предусмотренных настоящим положением, за исключением вопросов, отнесенных к исключительной компетенции общего собрания молодых адвокатов. 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</w:p>
    <w:p w:rsidR="00A03657" w:rsidRDefault="00A03657" w:rsidP="006F45BF">
      <w:pPr>
        <w:jc w:val="center"/>
      </w:pPr>
      <w:r>
        <w:t>4. Порядок формирования Совета молодых адвокатов</w:t>
      </w:r>
    </w:p>
    <w:p w:rsidR="00A03657" w:rsidRDefault="00A03657" w:rsidP="006F45BF">
      <w:pPr>
        <w:jc w:val="both"/>
      </w:pP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 xml:space="preserve">4.1. В состав СМА могут входить молодые адвокаты Смоленской области изъявившие желание содействовать работе в целях реализации задач, предусмотренных настоящим Положением.    </w:t>
      </w:r>
    </w:p>
    <w:p w:rsidR="00A03657" w:rsidRDefault="00A03657" w:rsidP="006F45BF">
      <w:pPr>
        <w:tabs>
          <w:tab w:val="left" w:pos="567"/>
        </w:tabs>
        <w:ind w:firstLine="567"/>
        <w:jc w:val="both"/>
        <w:rPr>
          <w:color w:val="FF0000"/>
        </w:rPr>
      </w:pPr>
      <w:r>
        <w:t xml:space="preserve">4.2. Персональный Состав СМА утверждается Советом АП СО сроком на </w:t>
      </w:r>
      <w:r w:rsidRPr="00073A89">
        <w:t>2</w:t>
      </w:r>
      <w:r>
        <w:rPr>
          <w:color w:val="FF0000"/>
        </w:rPr>
        <w:t xml:space="preserve"> </w:t>
      </w:r>
      <w:r>
        <w:t xml:space="preserve">года в </w:t>
      </w:r>
      <w:r w:rsidRPr="00073A89">
        <w:t>количестве не более 15 человек</w:t>
      </w:r>
      <w:r>
        <w:rPr>
          <w:color w:val="FF0000"/>
        </w:rPr>
        <w:t>.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4.3. СМА возглавляет председатель, избираемый на срок 2 года на заседании СМА.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4.4. По представлению председателя СМА на заседании СМА утверждаются кандидатуры заместителя председателя и ответственного секретаря СМА сроком на 2 года.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4.5. Председатель, заместитель председателя и ответственный секретарь СМА могут быть утверждены неограниченное число раз до достижения ими предельного возраста членства в СМА.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4.6. Членство в СМА может быть прекращено: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по достижении предельного возраста членства в СМА;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на основании письменного заявления члена СМА о добровольном выходе из состава СМА;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в случае прекращения деятельности СМА.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 xml:space="preserve">4.7. В случае добровольного выхода или исключения члена СМА (председателя либо ответственного секретаря СМА) новые кандидатуры после их рассмотрения утверждаются на оставшийся срок полномочий действовавшего члена (председателя либо  ответственного секретаря) СМА.  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4.8. Члены СМА имеют равные права и несут равные обязанности.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4.8.1. Член СМА имеет право: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выражать свое мнение по вопросам деятельности СМА в устной и письменной формах;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вносить на рассмотрение СМА предложения по направлениям его деятельности и участвовать в обсуждении всех рассматриваемых вопросов в соответствии с утвержденным Регламентом;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избирать и быть избранным в руководящие органы СМА.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4.8.2. Член СМА обязан: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соблюдать действующее законодательство и Положение;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принимать участие в деятельности и заседаниях СМА;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выполнять решения и поручения СМА, принятые в пределах его полномочий;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- выполнять принятые на себя обязательства, руководствоваться в своей деятельности целями, задачами и принципами СМА;</w:t>
      </w:r>
    </w:p>
    <w:p w:rsidR="00A03657" w:rsidRDefault="00A03657" w:rsidP="006F45BF">
      <w:pPr>
        <w:tabs>
          <w:tab w:val="left" w:pos="567"/>
        </w:tabs>
        <w:ind w:firstLine="567"/>
        <w:jc w:val="both"/>
        <w:rPr>
          <w:rFonts w:ascii="europecondregular" w:hAnsi="europecondregular"/>
          <w:sz w:val="27"/>
          <w:szCs w:val="27"/>
        </w:rPr>
      </w:pPr>
      <w:r>
        <w:t>- в своей деятельности строго придерживаться решений СМА, принятых им по направлениям своей деятельности</w:t>
      </w:r>
      <w:r>
        <w:rPr>
          <w:rFonts w:ascii="europecondregular" w:hAnsi="europecondregular"/>
          <w:sz w:val="27"/>
          <w:szCs w:val="27"/>
        </w:rPr>
        <w:t>.</w:t>
      </w:r>
    </w:p>
    <w:p w:rsidR="00A03657" w:rsidRDefault="00A03657" w:rsidP="006F45BF">
      <w:pPr>
        <w:tabs>
          <w:tab w:val="left" w:pos="567"/>
        </w:tabs>
        <w:ind w:firstLine="567"/>
        <w:jc w:val="both"/>
      </w:pP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>
        <w:rPr>
          <w:bCs/>
        </w:rPr>
        <w:t>5. Организация работы Совета молодых адвокатов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03657" w:rsidRDefault="00A03657" w:rsidP="006F45BF">
      <w:pPr>
        <w:tabs>
          <w:tab w:val="left" w:pos="567"/>
        </w:tabs>
        <w:ind w:firstLine="567"/>
        <w:jc w:val="both"/>
      </w:pPr>
      <w:r>
        <w:t>5.1. Заседания СМА проводятся по мере необходимости, но не реже одного раза в квартал.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5.2. СМА считается правомочным принимать решения, если на его заседании присутствует более половины членов СМА. 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5.3. Решения принимаются простым большинством открытым голосованием.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5.4. Повестка дня заседания СМА определяется Председателем СМА.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5.5. О дате заседания члены СМА и Совет АП СО уведомляются по электронной почте не позднее, чем за 5 дней. 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5.6. Обсуждение вопросов на заседании и принимаемые решения СМА оформляются в форме протоколов, которые подписываются председателем СМА и ответственным секретарем СМА.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5.7. Члены СМА принимают личное участие в работе заседаний СМА. В случае если член Совета в силу каких-либо причин не может присутствовать на заседании СМА, но в установленные регламентом СМА сроки направит в адрес СМА свое мнение по вопросам повестки дня в письменной или электронной форме, то его позиция учитывается при рассмотрении вопроса.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5.8. Председатель СМА: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организует и руководит работой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председательствует на заседаниях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определяет полномочия заместителя председателя, помощника председателя и ответственного секретаря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на протяжении всего периода действия своих полномочий является официальным представителем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выступает от имени СМА в рамках компетенции, установленной настоящим Положением;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принимает решение о созыве и сроках проведения очередных общих собраний СМА, уведомляет Совет АП СО о дате собрания СМА и повестке дня, а также решает иные вопросы подготовки и проведения общего собрания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утверждает повестку дня заседания СМА;</w:t>
      </w:r>
    </w:p>
    <w:p w:rsidR="00A03657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t>- утверждает план работы СМА, подписывает принятые СМА решения и документы СМА;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- не реже одного раза в год отчитывается перед членами СМА на его заседании и перед Советом АП СО о проделанной работе;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- осуществляет иные исполнительно-распорядительные функции как председатель СМА.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5.9. В случае прекращения или невозможности исполнения обязанностей председателя СМА до утверждения нового председателя СМА его обязанности переходят к заместителю, который считается временно исполняющим обязанности председателя СМА.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5.10. Заместитель председателя СМА: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- выполняет функции председателя СМА в его отсутствие;</w:t>
      </w:r>
    </w:p>
    <w:p w:rsidR="00A03657" w:rsidRPr="00B247C2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 xml:space="preserve">- выполняет поручения председателя СМА, данные в пределах его полномочий </w:t>
      </w:r>
      <w:r>
        <w:t xml:space="preserve">и </w:t>
      </w:r>
      <w:r w:rsidRPr="00073A89">
        <w:t xml:space="preserve">в рамках </w:t>
      </w:r>
      <w:r w:rsidRPr="00B247C2">
        <w:t>компетенции;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47C2">
        <w:t>- выполняет поручения</w:t>
      </w:r>
      <w:r w:rsidRPr="00073A89">
        <w:t xml:space="preserve"> СМА;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- осуществляет иные функции в соответствии с регламентом СМА.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5.11. Ответственный секретарь СМА: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- осуществляет подготовку к заседаниям СМА;</w:t>
      </w:r>
    </w:p>
    <w:p w:rsidR="00A03657" w:rsidRPr="00073A89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>- осуществляет организацию работы СМА в период между заседаниями;</w:t>
      </w:r>
    </w:p>
    <w:p w:rsidR="00A03657" w:rsidRPr="00B247C2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073A89">
        <w:t xml:space="preserve">- </w:t>
      </w:r>
      <w:r w:rsidRPr="00B247C2">
        <w:t>осуществляет научно-методическую поддержку и информационное обеспечение деятельности СМА;</w:t>
      </w:r>
    </w:p>
    <w:p w:rsidR="00A03657" w:rsidRPr="00B247C2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47C2">
        <w:t>- ведет и оформляет протоколы заседаний СМА;</w:t>
      </w:r>
    </w:p>
    <w:p w:rsidR="00A03657" w:rsidRPr="00B247C2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47C2">
        <w:t>- осуществляет иные функции в соответствии с регламентом СМА.</w:t>
      </w:r>
    </w:p>
    <w:p w:rsidR="00A03657" w:rsidRPr="00B247C2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47C2">
        <w:t>5.12. СМА осуществляет свою деятельность на основе плана, разрабатываемого СМА на полугодие на основании предложений его членов по согласованию с Советом АП СО.</w:t>
      </w:r>
    </w:p>
    <w:p w:rsidR="00A03657" w:rsidRPr="00B247C2" w:rsidRDefault="00A03657" w:rsidP="006F45BF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B247C2">
        <w:t>5.13. Для координации деятельности СМА со стороны Совета АП СО назначается ответственное лицо.</w:t>
      </w:r>
    </w:p>
    <w:p w:rsidR="00A03657" w:rsidRPr="00B247C2" w:rsidRDefault="00A03657" w:rsidP="006F45BF">
      <w:pPr>
        <w:tabs>
          <w:tab w:val="left" w:pos="567"/>
        </w:tabs>
        <w:ind w:firstLine="567"/>
        <w:jc w:val="both"/>
      </w:pPr>
    </w:p>
    <w:p w:rsidR="00A03657" w:rsidRDefault="00A03657"/>
    <w:sectPr w:rsidR="00A03657" w:rsidSect="00292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uropecond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68D9"/>
    <w:rsid w:val="000468D9"/>
    <w:rsid w:val="00073A89"/>
    <w:rsid w:val="001430AC"/>
    <w:rsid w:val="0015680B"/>
    <w:rsid w:val="00292440"/>
    <w:rsid w:val="003F5FA3"/>
    <w:rsid w:val="005A716E"/>
    <w:rsid w:val="006576C4"/>
    <w:rsid w:val="00681EBE"/>
    <w:rsid w:val="006D386B"/>
    <w:rsid w:val="006F45BF"/>
    <w:rsid w:val="007575CF"/>
    <w:rsid w:val="007F6F3D"/>
    <w:rsid w:val="00854D3C"/>
    <w:rsid w:val="008C6E4B"/>
    <w:rsid w:val="00A03657"/>
    <w:rsid w:val="00B247C2"/>
    <w:rsid w:val="00C41E67"/>
    <w:rsid w:val="00CA7381"/>
    <w:rsid w:val="00E67DC5"/>
    <w:rsid w:val="00FE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70F92151-0E8C-45A7-BD46-AC911358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5B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F45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09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1832</Words>
  <Characters>10443</Characters>
  <Application>Microsoft Office Word</Application>
  <DocSecurity>0</DocSecurity>
  <Lines>87</Lines>
  <Paragraphs>24</Paragraphs>
  <ScaleCrop>false</ScaleCrop>
  <Company/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Лиза</cp:lastModifiedBy>
  <cp:revision>5</cp:revision>
  <dcterms:created xsi:type="dcterms:W3CDTF">2019-10-15T19:36:00Z</dcterms:created>
  <dcterms:modified xsi:type="dcterms:W3CDTF">2019-11-20T12:53:00Z</dcterms:modified>
</cp:coreProperties>
</file>